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6812" w14:textId="1B5E0CD2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  <w:bookmarkStart w:id="0" w:name="_Hlk106708339"/>
      <w:r w:rsidRPr="00587138">
        <w:rPr>
          <w:rFonts w:ascii="Arial" w:hAnsi="Arial" w:cs="Arial"/>
          <w:b/>
          <w:bCs/>
        </w:rPr>
        <w:t xml:space="preserve">UCHWAŁA NR </w:t>
      </w:r>
      <w:r w:rsidR="00DD12CA">
        <w:rPr>
          <w:rFonts w:ascii="Arial" w:hAnsi="Arial" w:cs="Arial"/>
          <w:b/>
          <w:bCs/>
        </w:rPr>
        <w:t>1</w:t>
      </w:r>
      <w:r w:rsidR="00A425AF">
        <w:rPr>
          <w:rFonts w:ascii="Arial" w:hAnsi="Arial" w:cs="Arial"/>
          <w:b/>
          <w:bCs/>
        </w:rPr>
        <w:t>/06</w:t>
      </w:r>
      <w:r w:rsidRPr="00587138">
        <w:rPr>
          <w:rFonts w:ascii="Arial" w:hAnsi="Arial" w:cs="Arial"/>
          <w:b/>
          <w:bCs/>
        </w:rPr>
        <w:t>/202</w:t>
      </w:r>
      <w:r w:rsidR="009802AD">
        <w:rPr>
          <w:rFonts w:ascii="Arial" w:hAnsi="Arial" w:cs="Arial"/>
          <w:b/>
          <w:bCs/>
        </w:rPr>
        <w:t>4</w:t>
      </w:r>
    </w:p>
    <w:p w14:paraId="49376CAC" w14:textId="166C004E" w:rsidR="00F7317F" w:rsidRPr="00587138" w:rsidRDefault="00DF6F27" w:rsidP="005871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Zwyczajnego Walnego Zgromadzenia Akcjonariuszy</w:t>
      </w:r>
    </w:p>
    <w:p w14:paraId="2E215956" w14:textId="77777777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Fabryki Kotłów „SEFAKO”S.A.</w:t>
      </w:r>
    </w:p>
    <w:p w14:paraId="0D63CAF8" w14:textId="26C0A81D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z dnia </w:t>
      </w:r>
      <w:r w:rsidR="009802AD">
        <w:rPr>
          <w:rFonts w:ascii="Arial" w:hAnsi="Arial" w:cs="Arial"/>
          <w:b/>
          <w:bCs/>
        </w:rPr>
        <w:t>3</w:t>
      </w:r>
      <w:r w:rsidRPr="00587138">
        <w:rPr>
          <w:rFonts w:ascii="Arial" w:hAnsi="Arial" w:cs="Arial"/>
          <w:b/>
          <w:bCs/>
        </w:rPr>
        <w:t xml:space="preserve"> czerwca 202</w:t>
      </w:r>
      <w:r w:rsidR="009802AD">
        <w:rPr>
          <w:rFonts w:ascii="Arial" w:hAnsi="Arial" w:cs="Arial"/>
          <w:b/>
          <w:bCs/>
        </w:rPr>
        <w:t>4</w:t>
      </w:r>
      <w:r w:rsidRPr="00587138">
        <w:rPr>
          <w:rFonts w:ascii="Arial" w:hAnsi="Arial" w:cs="Arial"/>
          <w:b/>
          <w:bCs/>
        </w:rPr>
        <w:t>r.</w:t>
      </w:r>
    </w:p>
    <w:p w14:paraId="2B76CFA6" w14:textId="77777777" w:rsidR="00C549F8" w:rsidRDefault="00C549F8" w:rsidP="00F7317F">
      <w:pPr>
        <w:rPr>
          <w:rFonts w:ascii="Arial" w:hAnsi="Arial" w:cs="Arial"/>
        </w:rPr>
      </w:pPr>
    </w:p>
    <w:p w14:paraId="48BE2716" w14:textId="4126F2F3" w:rsidR="00F7317F" w:rsidRPr="00587138" w:rsidRDefault="00F7317F" w:rsidP="00F7317F">
      <w:pPr>
        <w:rPr>
          <w:rFonts w:ascii="Arial" w:hAnsi="Arial" w:cs="Arial"/>
        </w:rPr>
      </w:pPr>
      <w:r w:rsidRPr="00587138">
        <w:rPr>
          <w:rFonts w:ascii="Arial" w:hAnsi="Arial" w:cs="Arial"/>
        </w:rPr>
        <w:t>w przedmiocie</w:t>
      </w:r>
      <w:r w:rsidRPr="00587138">
        <w:rPr>
          <w:rFonts w:ascii="Arial" w:hAnsi="Arial" w:cs="Arial"/>
          <w:b/>
          <w:bCs/>
        </w:rPr>
        <w:t xml:space="preserve">: </w:t>
      </w:r>
      <w:r w:rsidR="00DD12CA">
        <w:rPr>
          <w:rFonts w:ascii="Arial" w:hAnsi="Arial" w:cs="Arial"/>
          <w:b/>
          <w:bCs/>
        </w:rPr>
        <w:t xml:space="preserve">wyboru Przewodniczącego Zgromadzenia </w:t>
      </w:r>
    </w:p>
    <w:p w14:paraId="6A9C2240" w14:textId="77777777" w:rsidR="004C69F8" w:rsidRPr="00587138" w:rsidRDefault="004C69F8" w:rsidP="00587138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§1</w:t>
      </w:r>
    </w:p>
    <w:p w14:paraId="180627EC" w14:textId="63D45935" w:rsidR="00C62FF7" w:rsidRDefault="00D400A3" w:rsidP="009051EA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Z</w:t>
      </w:r>
      <w:r w:rsidRPr="00300221">
        <w:rPr>
          <w:rFonts w:ascii="Arial" w:hAnsi="Arial" w:cs="Arial"/>
        </w:rPr>
        <w:t>wyczajne Walne Zgromadzenie Akcjonariuszy Spółki Fabryka Kotłów SEFAKO S.A.</w:t>
      </w:r>
      <w:r>
        <w:rPr>
          <w:rFonts w:ascii="Arial" w:hAnsi="Arial" w:cs="Arial"/>
        </w:rPr>
        <w:t xml:space="preserve"> </w:t>
      </w:r>
      <w:r w:rsidR="00DD12CA">
        <w:rPr>
          <w:rFonts w:ascii="Arial" w:hAnsi="Arial" w:cs="Arial"/>
        </w:rPr>
        <w:t xml:space="preserve">przyjmuje kandydaturę Pani Agnieszki Doroszkiewicz i powierza jej przewodniczenie obradom Zgromadzenia. </w:t>
      </w:r>
    </w:p>
    <w:p w14:paraId="62EC007B" w14:textId="77777777" w:rsidR="00C62FF7" w:rsidRPr="00587138" w:rsidRDefault="00C62FF7" w:rsidP="00C62FF7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§2</w:t>
      </w:r>
    </w:p>
    <w:p w14:paraId="65F4C9A3" w14:textId="3CB9DAFE" w:rsidR="004C69F8" w:rsidRPr="00587138" w:rsidRDefault="004C69F8" w:rsidP="004C69F8">
      <w:pPr>
        <w:rPr>
          <w:rFonts w:ascii="Arial" w:eastAsia="Times New Roman" w:hAnsi="Arial" w:cs="Arial"/>
          <w:color w:val="000000"/>
          <w:lang w:eastAsia="pl-PL"/>
        </w:rPr>
      </w:pPr>
      <w:r w:rsidRPr="00587138">
        <w:rPr>
          <w:rFonts w:ascii="Arial" w:eastAsia="Times New Roman" w:hAnsi="Arial" w:cs="Arial"/>
          <w:color w:val="000000"/>
          <w:lang w:eastAsia="pl-PL"/>
        </w:rPr>
        <w:t>Uchwała wchodzi w życie z dniem podjęcia.</w:t>
      </w:r>
    </w:p>
    <w:bookmarkEnd w:id="0"/>
    <w:p w14:paraId="28D36A14" w14:textId="51994812" w:rsidR="004C69F8" w:rsidRPr="00587138" w:rsidRDefault="004C69F8" w:rsidP="004C69F8">
      <w:pPr>
        <w:rPr>
          <w:rFonts w:ascii="Arial" w:eastAsia="Times New Roman" w:hAnsi="Arial" w:cs="Arial"/>
          <w:color w:val="000000"/>
          <w:lang w:eastAsia="pl-PL"/>
        </w:rPr>
      </w:pPr>
    </w:p>
    <w:sectPr w:rsidR="004C69F8" w:rsidRPr="0058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2C73E" w14:textId="77777777" w:rsidR="00533248" w:rsidRDefault="00533248" w:rsidP="00587138">
      <w:pPr>
        <w:spacing w:after="0" w:line="240" w:lineRule="auto"/>
      </w:pPr>
      <w:r>
        <w:separator/>
      </w:r>
    </w:p>
  </w:endnote>
  <w:endnote w:type="continuationSeparator" w:id="0">
    <w:p w14:paraId="2D4691EE" w14:textId="77777777" w:rsidR="00533248" w:rsidRDefault="00533248" w:rsidP="005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DA66" w14:textId="77777777" w:rsidR="00533248" w:rsidRDefault="00533248" w:rsidP="00587138">
      <w:pPr>
        <w:spacing w:after="0" w:line="240" w:lineRule="auto"/>
      </w:pPr>
      <w:r>
        <w:separator/>
      </w:r>
    </w:p>
  </w:footnote>
  <w:footnote w:type="continuationSeparator" w:id="0">
    <w:p w14:paraId="75D57E66" w14:textId="77777777" w:rsidR="00533248" w:rsidRDefault="00533248" w:rsidP="00587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23AE2"/>
    <w:rsid w:val="00025E67"/>
    <w:rsid w:val="00132BE7"/>
    <w:rsid w:val="001448D1"/>
    <w:rsid w:val="00214B89"/>
    <w:rsid w:val="00297CD3"/>
    <w:rsid w:val="002C3886"/>
    <w:rsid w:val="002E7271"/>
    <w:rsid w:val="0031143C"/>
    <w:rsid w:val="003346BB"/>
    <w:rsid w:val="003A0FE0"/>
    <w:rsid w:val="004C69F8"/>
    <w:rsid w:val="004D5F57"/>
    <w:rsid w:val="00533248"/>
    <w:rsid w:val="00587138"/>
    <w:rsid w:val="005D386C"/>
    <w:rsid w:val="007B7265"/>
    <w:rsid w:val="007D07D7"/>
    <w:rsid w:val="00885100"/>
    <w:rsid w:val="009051EA"/>
    <w:rsid w:val="009169E9"/>
    <w:rsid w:val="0097560A"/>
    <w:rsid w:val="009802AD"/>
    <w:rsid w:val="009E2D1C"/>
    <w:rsid w:val="00A06162"/>
    <w:rsid w:val="00A2400C"/>
    <w:rsid w:val="00A3018A"/>
    <w:rsid w:val="00A425AF"/>
    <w:rsid w:val="00BD6D1A"/>
    <w:rsid w:val="00BD7DA2"/>
    <w:rsid w:val="00BE568A"/>
    <w:rsid w:val="00BF4258"/>
    <w:rsid w:val="00C02E5B"/>
    <w:rsid w:val="00C549F8"/>
    <w:rsid w:val="00C62FF7"/>
    <w:rsid w:val="00C92E7F"/>
    <w:rsid w:val="00D23D55"/>
    <w:rsid w:val="00D400A3"/>
    <w:rsid w:val="00DD12CA"/>
    <w:rsid w:val="00DF6F27"/>
    <w:rsid w:val="00E53474"/>
    <w:rsid w:val="00E63761"/>
    <w:rsid w:val="00E674B7"/>
    <w:rsid w:val="00F26589"/>
    <w:rsid w:val="00F6005F"/>
    <w:rsid w:val="00F7317F"/>
    <w:rsid w:val="00F865F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DCB00"/>
  <w15:chartTrackingRefBased/>
  <w15:docId w15:val="{E4622F9A-E0AD-4FB4-95CA-2A447C6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38"/>
  </w:style>
  <w:style w:type="paragraph" w:styleId="Stopka">
    <w:name w:val="footer"/>
    <w:basedOn w:val="Normalny"/>
    <w:link w:val="Stopka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38"/>
  </w:style>
  <w:style w:type="table" w:styleId="Tabela-Siatka">
    <w:name w:val="Table Grid"/>
    <w:basedOn w:val="Standardowy"/>
    <w:uiPriority w:val="39"/>
    <w:rsid w:val="00A4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U_Wator-Hajduk</dc:creator>
  <cp:keywords/>
  <dc:description/>
  <cp:lastModifiedBy>Urszula Wątor-Hajduk</cp:lastModifiedBy>
  <cp:revision>26</cp:revision>
  <dcterms:created xsi:type="dcterms:W3CDTF">2022-06-09T11:00:00Z</dcterms:created>
  <dcterms:modified xsi:type="dcterms:W3CDTF">2024-05-28T14:23:00Z</dcterms:modified>
</cp:coreProperties>
</file>